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676" w14:textId="48995137" w:rsidR="003A5818" w:rsidRPr="0049333D" w:rsidRDefault="003A5818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bookmarkStart w:id="0" w:name="_GoBack"/>
      <w:bookmarkEnd w:id="0"/>
      <w:r w:rsidRPr="0049333D">
        <w:rPr>
          <w:rFonts w:ascii="Verdana" w:hAnsi="Verdana"/>
        </w:rPr>
        <w:t>City of Shepherdsville Regular Council Meeting</w:t>
      </w:r>
      <w:bookmarkStart w:id="1" w:name="6:30_p.m."/>
      <w:bookmarkEnd w:id="1"/>
      <w:r w:rsidRPr="0049333D">
        <w:rPr>
          <w:rFonts w:ascii="Verdana" w:hAnsi="Verdana"/>
        </w:rPr>
        <w:t xml:space="preserve"> </w:t>
      </w:r>
      <w:r w:rsidR="00623783">
        <w:rPr>
          <w:rFonts w:ascii="Verdana" w:hAnsi="Verdana"/>
        </w:rPr>
        <w:t>March 11</w:t>
      </w:r>
      <w:r w:rsidRPr="0049333D">
        <w:rPr>
          <w:rFonts w:ascii="Verdana" w:hAnsi="Verdana"/>
        </w:rPr>
        <w:t>, 2019</w:t>
      </w:r>
    </w:p>
    <w:p w14:paraId="76D20459" w14:textId="3ECB9095" w:rsidR="003A5818" w:rsidRPr="0049333D" w:rsidRDefault="003A5818" w:rsidP="001F39CA">
      <w:pPr>
        <w:spacing w:after="22" w:line="276" w:lineRule="auto"/>
        <w:ind w:left="180"/>
        <w:rPr>
          <w:rFonts w:ascii="Verdana" w:hAnsi="Verdana"/>
          <w:b/>
          <w:sz w:val="24"/>
        </w:rPr>
      </w:pPr>
      <w:r w:rsidRPr="004933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85837" wp14:editId="339D90DF">
                <wp:simplePos x="0" y="0"/>
                <wp:positionH relativeFrom="page">
                  <wp:posOffset>384175</wp:posOffset>
                </wp:positionH>
                <wp:positionV relativeFrom="paragraph">
                  <wp:posOffset>1185545</wp:posOffset>
                </wp:positionV>
                <wp:extent cx="437959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90F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93.35pt" to="375.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" strokecolor="#5f5f5f" strokeweight=".72pt">
                <w10:wrap anchorx="page"/>
              </v:line>
            </w:pict>
          </mc:Fallback>
        </mc:AlternateContent>
      </w:r>
      <w:r w:rsidRPr="0049333D">
        <w:rPr>
          <w:rFonts w:ascii="Verdana" w:hAnsi="Verdana"/>
          <w:b/>
          <w:sz w:val="24"/>
        </w:rPr>
        <w:t>6:30 p.m.</w:t>
      </w:r>
    </w:p>
    <w:tbl>
      <w:tblPr>
        <w:tblW w:w="11560" w:type="dxa"/>
        <w:tblInd w:w="115" w:type="dxa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997"/>
        <w:gridCol w:w="4563"/>
      </w:tblGrid>
      <w:tr w:rsidR="003A5818" w:rsidRPr="0049333D" w14:paraId="6876D7D3" w14:textId="77777777" w:rsidTr="005E7493">
        <w:trPr>
          <w:trHeight w:val="1245"/>
        </w:trPr>
        <w:tc>
          <w:tcPr>
            <w:tcW w:w="6997" w:type="dxa"/>
          </w:tcPr>
          <w:p w14:paraId="21DC4ED9" w14:textId="4AFEE300" w:rsidR="001F39CA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Invocation: Pastor </w:t>
            </w:r>
            <w:r w:rsidR="00623783">
              <w:rPr>
                <w:rFonts w:ascii="Verdana" w:hAnsi="Verdana"/>
              </w:rPr>
              <w:t>Randy Pace</w:t>
            </w:r>
            <w:r w:rsidR="001F39CA">
              <w:rPr>
                <w:rFonts w:ascii="Verdana" w:hAnsi="Verdana"/>
              </w:rPr>
              <w:t xml:space="preserve">, </w:t>
            </w:r>
            <w:r w:rsidR="00623783">
              <w:rPr>
                <w:rFonts w:ascii="Verdana" w:hAnsi="Verdana"/>
              </w:rPr>
              <w:t>Family Worship Center</w:t>
            </w:r>
            <w:r w:rsidRPr="0049333D">
              <w:rPr>
                <w:rFonts w:ascii="Verdana" w:hAnsi="Verdana"/>
              </w:rPr>
              <w:t xml:space="preserve"> </w:t>
            </w:r>
          </w:p>
          <w:p w14:paraId="71FDAF1C" w14:textId="6851B6BD" w:rsidR="003A5818" w:rsidRPr="0049333D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Pledge of Allegiance</w:t>
            </w:r>
          </w:p>
          <w:p w14:paraId="2C33AADA" w14:textId="77777777" w:rsidR="003A5818" w:rsidRPr="0049333D" w:rsidRDefault="003A5818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Mayor Hockenbury call meeting to</w:t>
            </w:r>
            <w:r w:rsidRPr="0049333D">
              <w:rPr>
                <w:rFonts w:ascii="Verdana" w:hAnsi="Verdana"/>
                <w:spacing w:val="-10"/>
              </w:rPr>
              <w:t xml:space="preserve"> </w:t>
            </w:r>
            <w:r w:rsidRPr="0049333D">
              <w:rPr>
                <w:rFonts w:ascii="Verdana" w:hAnsi="Verdana"/>
              </w:rPr>
              <w:t xml:space="preserve">order </w:t>
            </w:r>
          </w:p>
        </w:tc>
        <w:tc>
          <w:tcPr>
            <w:tcW w:w="4563" w:type="dxa"/>
          </w:tcPr>
          <w:p w14:paraId="552E3367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5E7493" w14:paraId="3EB4815E" w14:textId="77777777" w:rsidTr="005E7493">
        <w:trPr>
          <w:trHeight w:val="462"/>
        </w:trPr>
        <w:tc>
          <w:tcPr>
            <w:tcW w:w="6997" w:type="dxa"/>
            <w:shd w:val="clear" w:color="auto" w:fill="auto"/>
          </w:tcPr>
          <w:p w14:paraId="32429896" w14:textId="77777777" w:rsidR="003A5818" w:rsidRPr="005E7493" w:rsidRDefault="003A5818" w:rsidP="00666CB1">
            <w:pPr>
              <w:pStyle w:val="TableParagraph"/>
              <w:ind w:left="60"/>
              <w:rPr>
                <w:rFonts w:ascii="Verdana" w:hAnsi="Verdana"/>
                <w:b/>
              </w:rPr>
            </w:pPr>
            <w:r w:rsidRPr="005E7493">
              <w:rPr>
                <w:rFonts w:ascii="Verdana" w:hAnsi="Verdana"/>
                <w:b/>
              </w:rPr>
              <w:t>ROLL CALL</w:t>
            </w:r>
          </w:p>
        </w:tc>
        <w:tc>
          <w:tcPr>
            <w:tcW w:w="4563" w:type="dxa"/>
            <w:shd w:val="clear" w:color="auto" w:fill="auto"/>
          </w:tcPr>
          <w:p w14:paraId="3FE491A7" w14:textId="77777777" w:rsidR="003A5818" w:rsidRPr="005E7493" w:rsidRDefault="003A5818" w:rsidP="009E3193">
            <w:pPr>
              <w:pStyle w:val="TableParagraph"/>
              <w:ind w:left="180"/>
              <w:rPr>
                <w:rFonts w:ascii="Verdana" w:hAnsi="Verdana"/>
                <w:b/>
                <w:sz w:val="20"/>
              </w:rPr>
            </w:pPr>
          </w:p>
        </w:tc>
      </w:tr>
      <w:tr w:rsidR="007E67A3" w:rsidRPr="0049333D" w14:paraId="17615CF9" w14:textId="77777777" w:rsidTr="007E67A3">
        <w:trPr>
          <w:trHeight w:val="462"/>
        </w:trPr>
        <w:tc>
          <w:tcPr>
            <w:tcW w:w="6997" w:type="dxa"/>
          </w:tcPr>
          <w:p w14:paraId="719BAF01" w14:textId="77777777" w:rsidR="007E67A3" w:rsidRPr="0049333D" w:rsidRDefault="007E67A3" w:rsidP="00666CB1">
            <w:pPr>
              <w:pStyle w:val="TableParagraph"/>
              <w:ind w:left="6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7C95BC2F" w14:textId="77777777" w:rsidR="007E67A3" w:rsidRPr="0049333D" w:rsidRDefault="007E67A3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49333D" w14:paraId="421CCE4B" w14:textId="77777777" w:rsidTr="007E67A3">
        <w:trPr>
          <w:trHeight w:val="370"/>
        </w:trPr>
        <w:tc>
          <w:tcPr>
            <w:tcW w:w="6997" w:type="dxa"/>
          </w:tcPr>
          <w:p w14:paraId="2DD3DADA" w14:textId="24C8BE0E" w:rsidR="003A5818" w:rsidRPr="0049333D" w:rsidRDefault="003A5818" w:rsidP="009E3193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Approve </w:t>
            </w:r>
            <w:r w:rsidR="008C6A69">
              <w:rPr>
                <w:rFonts w:ascii="Verdana" w:hAnsi="Verdana"/>
              </w:rPr>
              <w:t>2</w:t>
            </w:r>
            <w:r w:rsidRPr="0049333D">
              <w:rPr>
                <w:rFonts w:ascii="Verdana" w:hAnsi="Verdana"/>
              </w:rPr>
              <w:t>/</w:t>
            </w:r>
            <w:r w:rsidR="00623783">
              <w:rPr>
                <w:rFonts w:ascii="Verdana" w:hAnsi="Verdana"/>
              </w:rPr>
              <w:t>25</w:t>
            </w:r>
            <w:r w:rsidRPr="0049333D">
              <w:rPr>
                <w:rFonts w:ascii="Verdana" w:hAnsi="Verdana"/>
              </w:rPr>
              <w:t>/2019 regular meeting minutes.</w:t>
            </w:r>
          </w:p>
        </w:tc>
        <w:tc>
          <w:tcPr>
            <w:tcW w:w="4563" w:type="dxa"/>
          </w:tcPr>
          <w:p w14:paraId="337F9FA8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before="111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37D6E0EB" w14:textId="77777777" w:rsidTr="007E67A3">
        <w:trPr>
          <w:trHeight w:val="259"/>
        </w:trPr>
        <w:tc>
          <w:tcPr>
            <w:tcW w:w="6997" w:type="dxa"/>
          </w:tcPr>
          <w:p w14:paraId="6622DA0D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18"/>
              </w:rPr>
            </w:pPr>
          </w:p>
        </w:tc>
        <w:tc>
          <w:tcPr>
            <w:tcW w:w="4563" w:type="dxa"/>
          </w:tcPr>
          <w:p w14:paraId="62141783" w14:textId="77777777" w:rsidR="003A5818" w:rsidRPr="0049333D" w:rsidRDefault="003A5818" w:rsidP="009E3193">
            <w:pPr>
              <w:pStyle w:val="TableParagraph"/>
              <w:tabs>
                <w:tab w:val="left" w:pos="3503"/>
              </w:tabs>
              <w:spacing w:before="6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5D1697B8" w14:textId="77777777" w:rsidTr="007E67A3">
        <w:trPr>
          <w:trHeight w:val="2018"/>
        </w:trPr>
        <w:tc>
          <w:tcPr>
            <w:tcW w:w="6997" w:type="dxa"/>
          </w:tcPr>
          <w:p w14:paraId="3A6607EF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Unfinished Business</w:t>
            </w:r>
          </w:p>
          <w:p w14:paraId="78F48143" w14:textId="4BAD9B0B" w:rsidR="003031B9" w:rsidRPr="00B85A11" w:rsidRDefault="003031B9" w:rsidP="003031B9">
            <w:pPr>
              <w:pStyle w:val="TableParagraph"/>
              <w:numPr>
                <w:ilvl w:val="0"/>
                <w:numId w:val="3"/>
              </w:numPr>
              <w:ind w:left="690" w:hanging="63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Second</w:t>
            </w:r>
            <w:r w:rsidRPr="00D34EE9">
              <w:rPr>
                <w:rFonts w:ascii="Verdana" w:hAnsi="Verdana"/>
                <w:b/>
              </w:rPr>
              <w:t xml:space="preserve"> reading </w:t>
            </w:r>
            <w:r>
              <w:rPr>
                <w:b/>
                <w:sz w:val="24"/>
                <w:szCs w:val="24"/>
              </w:rPr>
              <w:t xml:space="preserve">Ordinance 019-282 </w:t>
            </w:r>
          </w:p>
          <w:p w14:paraId="570FE871" w14:textId="77777777" w:rsidR="003031B9" w:rsidRPr="00EE55AC" w:rsidRDefault="003031B9" w:rsidP="003031B9">
            <w:pPr>
              <w:pStyle w:val="TableParagraph"/>
              <w:ind w:left="690"/>
              <w:rPr>
                <w:rFonts w:ascii="Verdana" w:hAnsi="Verdana"/>
              </w:rPr>
            </w:pPr>
            <w:proofErr w:type="gramStart"/>
            <w:r w:rsidRPr="00EE55AC">
              <w:rPr>
                <w:rFonts w:ascii="Verdana" w:hAnsi="Verdana"/>
              </w:rPr>
              <w:t>AN  ORDINANCE</w:t>
            </w:r>
            <w:proofErr w:type="gramEnd"/>
            <w:r w:rsidRPr="00EE55AC">
              <w:rPr>
                <w:rFonts w:ascii="Verdana" w:hAnsi="Verdana"/>
              </w:rPr>
              <w:t xml:space="preserve"> </w:t>
            </w:r>
            <w:r w:rsidRPr="00EE55AC">
              <w:rPr>
                <w:rFonts w:ascii="Verdana" w:hAnsi="Verdana"/>
                <w:spacing w:val="3"/>
              </w:rPr>
              <w:t xml:space="preserve"> </w:t>
            </w:r>
            <w:r w:rsidRPr="00EE55AC">
              <w:rPr>
                <w:rFonts w:ascii="Verdana" w:hAnsi="Verdana"/>
                <w:spacing w:val="-3"/>
              </w:rPr>
              <w:t>REQUIRING APPLICANTS FOR ZONING MAP AMENDMENT OR CONSENTUAL ANNEXATION TO PAY THE COST OF ADVERTISING ANY PUBLIC HEARING</w:t>
            </w:r>
            <w:r w:rsidRPr="00EE55AC">
              <w:rPr>
                <w:rFonts w:ascii="Verdana" w:hAnsi="Verdana"/>
              </w:rPr>
              <w:t>.</w:t>
            </w:r>
          </w:p>
          <w:p w14:paraId="1969D7D2" w14:textId="77777777" w:rsidR="003A5818" w:rsidRPr="0049333D" w:rsidRDefault="003A5818" w:rsidP="009E3193">
            <w:pPr>
              <w:pStyle w:val="TableParagraph"/>
              <w:spacing w:before="1"/>
              <w:ind w:left="690" w:right="112" w:hanging="69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63" w:type="dxa"/>
          </w:tcPr>
          <w:p w14:paraId="0C894E7C" w14:textId="77777777" w:rsidR="003A5818" w:rsidRPr="0049333D" w:rsidRDefault="003A5818" w:rsidP="009E3193">
            <w:pPr>
              <w:pStyle w:val="TableParagraph"/>
              <w:tabs>
                <w:tab w:val="left" w:pos="3484"/>
              </w:tabs>
              <w:spacing w:before="18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  <w:p w14:paraId="0A94B18F" w14:textId="77777777" w:rsidR="003A5818" w:rsidRPr="0049333D" w:rsidRDefault="003A5818" w:rsidP="009E3193">
            <w:pPr>
              <w:pStyle w:val="TableParagraph"/>
              <w:spacing w:before="9" w:line="360" w:lineRule="auto"/>
              <w:ind w:left="180"/>
              <w:rPr>
                <w:rFonts w:ascii="Verdana" w:hAnsi="Verdana"/>
                <w:b/>
                <w:sz w:val="19"/>
              </w:rPr>
            </w:pPr>
          </w:p>
          <w:p w14:paraId="4DC83978" w14:textId="77777777" w:rsidR="003A5818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w w:val="40"/>
                <w:sz w:val="20"/>
                <w:u w:val="single"/>
              </w:rPr>
              <w:t xml:space="preserve"> </w:t>
            </w:r>
          </w:p>
          <w:p w14:paraId="72EB24FF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43D45052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61E4BA82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2B650251" w14:textId="533C4B93" w:rsidR="00A24827" w:rsidRPr="0049333D" w:rsidRDefault="00A24827" w:rsidP="00A24827">
            <w:pPr>
              <w:pStyle w:val="TableParagraph"/>
              <w:tabs>
                <w:tab w:val="left" w:pos="3459"/>
              </w:tabs>
              <w:spacing w:line="360" w:lineRule="auto"/>
              <w:ind w:left="0" w:right="999"/>
              <w:jc w:val="both"/>
              <w:rPr>
                <w:rFonts w:ascii="Verdana" w:hAnsi="Verdana"/>
                <w:sz w:val="20"/>
              </w:rPr>
            </w:pPr>
          </w:p>
        </w:tc>
      </w:tr>
      <w:tr w:rsidR="003A5818" w:rsidRPr="0049333D" w14:paraId="4A4CEBB6" w14:textId="77777777" w:rsidTr="007E67A3">
        <w:trPr>
          <w:trHeight w:val="280"/>
        </w:trPr>
        <w:tc>
          <w:tcPr>
            <w:tcW w:w="6997" w:type="dxa"/>
          </w:tcPr>
          <w:p w14:paraId="7E058758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  <w:u w:val="thick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New Business</w:t>
            </w:r>
          </w:p>
          <w:p w14:paraId="7FD4FEC6" w14:textId="77777777" w:rsidR="00B85A11" w:rsidRDefault="00B85A11" w:rsidP="00B85A11">
            <w:pPr>
              <w:spacing w:before="2" w:line="276" w:lineRule="auto"/>
              <w:rPr>
                <w:sz w:val="15"/>
                <w:szCs w:val="15"/>
              </w:rPr>
            </w:pPr>
          </w:p>
          <w:p w14:paraId="05D37D4F" w14:textId="576F82ED" w:rsidR="00D34EE9" w:rsidRPr="00D34EE9" w:rsidRDefault="00D34EE9" w:rsidP="003031B9">
            <w:pPr>
              <w:pStyle w:val="TableParagraph"/>
              <w:ind w:left="69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4BD1CA5B" w14:textId="473662CF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16218C3" w14:textId="77777777" w:rsidR="003A5818" w:rsidRDefault="003A5818" w:rsidP="003A5818">
      <w:pPr>
        <w:pStyle w:val="BodyText"/>
        <w:spacing w:line="44" w:lineRule="exact"/>
        <w:ind w:left="116"/>
        <w:rPr>
          <w:rFonts w:ascii="Arial Black"/>
          <w:sz w:val="4"/>
        </w:rPr>
      </w:pPr>
    </w:p>
    <w:p w14:paraId="7BB56241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7AB3E515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55A49479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3B7557E9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00BF4075" w14:textId="25E0C86A" w:rsidR="005426D3" w:rsidRPr="005426D3" w:rsidRDefault="005426D3" w:rsidP="005426D3">
      <w:pPr>
        <w:pStyle w:val="Heading1"/>
        <w:spacing w:before="1"/>
        <w:ind w:left="0"/>
        <w:rPr>
          <w:rFonts w:ascii="Verdana" w:hAnsi="Verdana"/>
          <w:u w:val="thick"/>
        </w:rPr>
      </w:pPr>
      <w:r>
        <w:rPr>
          <w:rFonts w:ascii="Verdana" w:hAnsi="Verdana"/>
          <w:u w:val="thick"/>
        </w:rPr>
        <w:t>C</w:t>
      </w:r>
      <w:r w:rsidR="003A5818" w:rsidRPr="0049333D">
        <w:rPr>
          <w:rFonts w:ascii="Verdana" w:hAnsi="Verdana"/>
          <w:u w:val="thick"/>
        </w:rPr>
        <w:t>OMMITTEE REPORTS</w:t>
      </w:r>
    </w:p>
    <w:p w14:paraId="5CD9E8EF" w14:textId="77777777" w:rsidR="003A5818" w:rsidRDefault="003A5818" w:rsidP="003A5818">
      <w:pPr>
        <w:spacing w:line="360" w:lineRule="auto"/>
        <w:ind w:right="5880"/>
        <w:rPr>
          <w:rFonts w:ascii="Verdana" w:hAnsi="Verdana"/>
        </w:rPr>
      </w:pPr>
      <w:r w:rsidRPr="0049333D">
        <w:rPr>
          <w:rFonts w:ascii="Verdana" w:hAnsi="Verdana"/>
          <w:b/>
        </w:rPr>
        <w:t xml:space="preserve">Planning &amp; Zoning Update: </w:t>
      </w:r>
      <w:r w:rsidRPr="0049333D">
        <w:rPr>
          <w:rFonts w:ascii="Verdana" w:hAnsi="Verdana"/>
        </w:rPr>
        <w:t xml:space="preserve">Daryl Lee </w:t>
      </w:r>
    </w:p>
    <w:p w14:paraId="2ECA071F" w14:textId="77777777" w:rsidR="003A5818" w:rsidRDefault="003A5818" w:rsidP="003A5818">
      <w:pPr>
        <w:spacing w:line="360" w:lineRule="auto"/>
        <w:ind w:right="5880"/>
        <w:rPr>
          <w:rFonts w:ascii="Verdana" w:hAnsi="Verdana"/>
          <w:b/>
          <w:u w:val="thick"/>
        </w:rPr>
      </w:pPr>
      <w:r w:rsidRPr="0049333D">
        <w:rPr>
          <w:rFonts w:ascii="Verdana" w:hAnsi="Verdana"/>
          <w:b/>
        </w:rPr>
        <w:t xml:space="preserve">Board of Adjustment Update: </w:t>
      </w:r>
      <w:r w:rsidRPr="0049333D">
        <w:rPr>
          <w:rFonts w:ascii="Verdana" w:hAnsi="Verdana"/>
        </w:rPr>
        <w:t xml:space="preserve">Duane Price </w:t>
      </w:r>
      <w:r>
        <w:rPr>
          <w:rFonts w:ascii="Verdana" w:hAnsi="Verdana"/>
          <w:b/>
          <w:u w:val="thick"/>
        </w:rPr>
        <w:t>OTHER SPEAKERS</w:t>
      </w:r>
    </w:p>
    <w:p w14:paraId="49D461E7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29DF631B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1A9D6B2C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408A4629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EFC7A3A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05F79ADF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22788281" w14:textId="76E9E4B3" w:rsidR="003A5818" w:rsidRPr="0049333D" w:rsidRDefault="003A5818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Department/Specialty Reports</w:t>
      </w:r>
    </w:p>
    <w:p w14:paraId="58CCE220" w14:textId="77777777" w:rsidR="006E2ED0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Controller Stephanie Kellerman </w:t>
      </w:r>
    </w:p>
    <w:p w14:paraId="4244D0EA" w14:textId="77777777" w:rsidR="007C2296" w:rsidRDefault="007C2296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Community Planning Director Faith Portman</w:t>
      </w:r>
    </w:p>
    <w:p w14:paraId="2DF6E026" w14:textId="77777777" w:rsidR="003A5818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Engineer Arthur Jones </w:t>
      </w:r>
    </w:p>
    <w:p w14:paraId="1EFEDBB0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23EB153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Council Comments</w:t>
      </w:r>
    </w:p>
    <w:p w14:paraId="2A259472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lastRenderedPageBreak/>
        <w:t xml:space="preserve">Bonnie Enlow </w:t>
      </w:r>
    </w:p>
    <w:p w14:paraId="7EBCA457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Stacey Cline </w:t>
      </w:r>
    </w:p>
    <w:p w14:paraId="25F99006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Lisa Carter</w:t>
      </w:r>
    </w:p>
    <w:p w14:paraId="7216F7BD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Deb Huffman </w:t>
      </w:r>
    </w:p>
    <w:p w14:paraId="762B0B63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Larry Hatfield </w:t>
      </w:r>
    </w:p>
    <w:p w14:paraId="6C60CD5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Kenny Newton</w:t>
      </w:r>
    </w:p>
    <w:p w14:paraId="58B3B1D1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</w:p>
    <w:p w14:paraId="00B985F5" w14:textId="422ACB6B" w:rsidR="003A5818" w:rsidRDefault="003A5818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 to Executive Session for land acquisition</w:t>
      </w:r>
      <w:r w:rsidR="005426D3">
        <w:rPr>
          <w:rFonts w:ascii="Verdana" w:hAnsi="Verdana"/>
          <w:sz w:val="22"/>
          <w:szCs w:val="22"/>
        </w:rPr>
        <w:t xml:space="preserve">, </w:t>
      </w:r>
      <w:r w:rsidRPr="0049333D">
        <w:rPr>
          <w:rFonts w:ascii="Verdana" w:hAnsi="Verdana"/>
          <w:sz w:val="22"/>
          <w:szCs w:val="22"/>
        </w:rPr>
        <w:t>litigation</w:t>
      </w:r>
      <w:r w:rsidR="005426D3">
        <w:rPr>
          <w:rFonts w:ascii="Verdana" w:hAnsi="Verdana"/>
          <w:sz w:val="22"/>
          <w:szCs w:val="22"/>
        </w:rPr>
        <w:t>.</w:t>
      </w:r>
    </w:p>
    <w:p w14:paraId="09CF9A14" w14:textId="77777777" w:rsidR="00D97110" w:rsidRPr="0049333D" w:rsidRDefault="00D97110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</w:p>
    <w:p w14:paraId="6854B21D" w14:textId="6673B923" w:rsidR="003A5818" w:rsidRPr="0049333D" w:rsidRDefault="003A5818" w:rsidP="003A5818">
      <w:pPr>
        <w:pStyle w:val="Heading2"/>
        <w:tabs>
          <w:tab w:val="left" w:pos="2005"/>
        </w:tabs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49333D">
        <w:rPr>
          <w:rFonts w:ascii="Verdana" w:hAnsi="Verdana"/>
          <w:sz w:val="22"/>
          <w:szCs w:val="22"/>
          <w:u w:val="single"/>
        </w:rPr>
        <w:tab/>
      </w:r>
      <w:r w:rsidR="00D97110">
        <w:rPr>
          <w:rFonts w:ascii="Verdana" w:hAnsi="Verdana"/>
          <w:sz w:val="22"/>
          <w:szCs w:val="22"/>
          <w:u w:val="single"/>
        </w:rPr>
        <w:t>______</w:t>
      </w:r>
    </w:p>
    <w:p w14:paraId="1441DF86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3E28E694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42229FD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Return to Regular Session</w:t>
      </w:r>
    </w:p>
    <w:p w14:paraId="455BFB43" w14:textId="12131848" w:rsidR="003A5818" w:rsidRPr="0049333D" w:rsidRDefault="003A5818" w:rsidP="003A5818">
      <w:pPr>
        <w:pStyle w:val="Heading2"/>
        <w:tabs>
          <w:tab w:val="left" w:pos="2133"/>
        </w:tabs>
        <w:spacing w:before="1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="00D97110">
        <w:rPr>
          <w:rFonts w:ascii="Verdana" w:hAnsi="Verdana"/>
          <w:w w:val="99"/>
          <w:sz w:val="22"/>
          <w:szCs w:val="22"/>
          <w:u w:val="single"/>
        </w:rPr>
        <w:t>_________</w:t>
      </w:r>
      <w:r w:rsidRPr="0049333D">
        <w:rPr>
          <w:rFonts w:ascii="Verdana" w:hAnsi="Verdana"/>
          <w:sz w:val="22"/>
          <w:szCs w:val="22"/>
          <w:u w:val="single"/>
        </w:rPr>
        <w:tab/>
      </w:r>
    </w:p>
    <w:p w14:paraId="74C31D97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7C532B67" w14:textId="77777777" w:rsidR="003A5818" w:rsidRPr="0049333D" w:rsidRDefault="003A5818" w:rsidP="003A5818">
      <w:pPr>
        <w:pStyle w:val="BodyText"/>
        <w:spacing w:before="10"/>
        <w:ind w:right="5880"/>
        <w:rPr>
          <w:rFonts w:ascii="Verdana" w:hAnsi="Verdana"/>
          <w:b/>
          <w:sz w:val="22"/>
          <w:szCs w:val="22"/>
        </w:rPr>
      </w:pPr>
    </w:p>
    <w:p w14:paraId="1DB510DF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</w:t>
      </w:r>
    </w:p>
    <w:p w14:paraId="4654F7A1" w14:textId="7B85B6AC" w:rsidR="003A5818" w:rsidRPr="0049333D" w:rsidRDefault="003A5818" w:rsidP="003A5818">
      <w:pPr>
        <w:pStyle w:val="Heading2"/>
        <w:tabs>
          <w:tab w:val="left" w:pos="270"/>
        </w:tabs>
        <w:spacing w:before="1"/>
        <w:ind w:left="0" w:right="5880"/>
        <w:rPr>
          <w:rFonts w:ascii="Verdana" w:hAnsi="Verdana"/>
        </w:rPr>
      </w:pPr>
      <w:r w:rsidRPr="0049333D">
        <w:rPr>
          <w:rFonts w:ascii="Verdana" w:hAnsi="Verdana"/>
          <w:sz w:val="22"/>
          <w:szCs w:val="22"/>
        </w:rPr>
        <w:t>Ti</w:t>
      </w:r>
      <w:r w:rsidRPr="0049333D">
        <w:rPr>
          <w:rFonts w:ascii="Verdana" w:hAnsi="Verdana"/>
        </w:rPr>
        <w:t>me</w:t>
      </w:r>
      <w:r w:rsidRPr="00D97110">
        <w:rPr>
          <w:rFonts w:ascii="Verdana" w:hAnsi="Verdana"/>
          <w:sz w:val="22"/>
          <w:szCs w:val="22"/>
        </w:rPr>
        <w:t xml:space="preserve">: </w:t>
      </w:r>
      <w:r w:rsidRPr="00D97110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D97110">
        <w:rPr>
          <w:rFonts w:ascii="Verdana" w:hAnsi="Verdana"/>
          <w:sz w:val="22"/>
          <w:szCs w:val="22"/>
          <w:u w:val="single"/>
        </w:rPr>
        <w:tab/>
      </w:r>
      <w:r w:rsidR="00D97110" w:rsidRPr="00D97110">
        <w:rPr>
          <w:rFonts w:ascii="Verdana" w:hAnsi="Verdana"/>
          <w:sz w:val="22"/>
          <w:szCs w:val="22"/>
          <w:u w:val="single"/>
        </w:rPr>
        <w:t>__________</w:t>
      </w:r>
    </w:p>
    <w:p w14:paraId="67F818A2" w14:textId="77777777" w:rsidR="0043104B" w:rsidRDefault="00C23AF8"/>
    <w:sectPr w:rsidR="0043104B">
      <w:footerReference w:type="default" r:id="rId8"/>
      <w:pgSz w:w="12240" w:h="15840"/>
      <w:pgMar w:top="360" w:right="12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49FA" w14:textId="77777777" w:rsidR="00C23AF8" w:rsidRDefault="00C23AF8">
      <w:r>
        <w:separator/>
      </w:r>
    </w:p>
  </w:endnote>
  <w:endnote w:type="continuationSeparator" w:id="0">
    <w:p w14:paraId="513DE76F" w14:textId="77777777" w:rsidR="00C23AF8" w:rsidRDefault="00C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0C5" w14:textId="688BF528" w:rsidR="00C43AE5" w:rsidRDefault="003A58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CB34E" wp14:editId="4BDC96A4">
              <wp:simplePos x="0" y="0"/>
              <wp:positionH relativeFrom="page">
                <wp:posOffset>3825875</wp:posOffset>
              </wp:positionH>
              <wp:positionV relativeFrom="page">
                <wp:posOffset>9282430</wp:posOffset>
              </wp:positionV>
              <wp:extent cx="12001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8CAE" w14:textId="77777777" w:rsidR="00C43AE5" w:rsidRDefault="002C5DF6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B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9pt;width:9.4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dqg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" filled="f" stroked="f">
              <v:textbox inset="0,0,0,0">
                <w:txbxContent>
                  <w:p w14:paraId="30678CAE" w14:textId="77777777" w:rsidR="00C43AE5" w:rsidRDefault="002C5DF6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F1BA" w14:textId="77777777" w:rsidR="00C23AF8" w:rsidRDefault="00C23AF8">
      <w:r>
        <w:separator/>
      </w:r>
    </w:p>
  </w:footnote>
  <w:footnote w:type="continuationSeparator" w:id="0">
    <w:p w14:paraId="48CE6EB7" w14:textId="77777777" w:rsidR="00C23AF8" w:rsidRDefault="00C2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5BA"/>
    <w:multiLevelType w:val="hybridMultilevel"/>
    <w:tmpl w:val="D39E09E2"/>
    <w:lvl w:ilvl="0" w:tplc="85E2C56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C8D"/>
    <w:multiLevelType w:val="hybridMultilevel"/>
    <w:tmpl w:val="7990F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086"/>
    <w:multiLevelType w:val="hybridMultilevel"/>
    <w:tmpl w:val="FDC8A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8"/>
    <w:rsid w:val="00176DDE"/>
    <w:rsid w:val="00186F32"/>
    <w:rsid w:val="001F39CA"/>
    <w:rsid w:val="002C4F2F"/>
    <w:rsid w:val="002C5DF6"/>
    <w:rsid w:val="002E499D"/>
    <w:rsid w:val="003031B9"/>
    <w:rsid w:val="003A5818"/>
    <w:rsid w:val="003C0122"/>
    <w:rsid w:val="005426D3"/>
    <w:rsid w:val="005E7493"/>
    <w:rsid w:val="00623783"/>
    <w:rsid w:val="00666CB1"/>
    <w:rsid w:val="006E2ED0"/>
    <w:rsid w:val="00747253"/>
    <w:rsid w:val="007C2296"/>
    <w:rsid w:val="007E67A3"/>
    <w:rsid w:val="008519BB"/>
    <w:rsid w:val="008C6A69"/>
    <w:rsid w:val="00A24827"/>
    <w:rsid w:val="00B85A11"/>
    <w:rsid w:val="00BB483B"/>
    <w:rsid w:val="00BD0BD6"/>
    <w:rsid w:val="00C23AF8"/>
    <w:rsid w:val="00D34EE9"/>
    <w:rsid w:val="00D97110"/>
    <w:rsid w:val="00E5752C"/>
    <w:rsid w:val="00ED7668"/>
    <w:rsid w:val="00EE066C"/>
    <w:rsid w:val="00EE55AC"/>
    <w:rsid w:val="00EE5DC9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1FCF"/>
  <w15:chartTrackingRefBased/>
  <w15:docId w15:val="{8D4EC84A-4A1C-4BC8-B7BD-5D79DCB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A5818"/>
    <w:pPr>
      <w:ind w:left="2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5818"/>
    <w:pPr>
      <w:ind w:left="239"/>
      <w:outlineLvl w:val="1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A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18"/>
    <w:rPr>
      <w:rFonts w:ascii="Arial Black" w:eastAsia="Arial Black" w:hAnsi="Arial Black" w:cs="Arial Black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18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58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818"/>
    <w:rPr>
      <w:rFonts w:ascii="Tahoma" w:eastAsia="Tahoma" w:hAnsi="Tahoma" w:cs="Tahom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A5818"/>
    <w:pPr>
      <w:ind w:left="12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5A11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5DDB-E4FA-4BF2-8437-66034E6D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2</cp:revision>
  <cp:lastPrinted>2019-02-25T20:01:00Z</cp:lastPrinted>
  <dcterms:created xsi:type="dcterms:W3CDTF">2019-03-08T03:30:00Z</dcterms:created>
  <dcterms:modified xsi:type="dcterms:W3CDTF">2019-03-08T03:30:00Z</dcterms:modified>
</cp:coreProperties>
</file>